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5EA0" w14:textId="3E021344" w:rsidR="00E1420D" w:rsidRPr="00C56CDA" w:rsidRDefault="00E1420D" w:rsidP="00E1420D">
      <w:pPr>
        <w:spacing w:after="64"/>
        <w:jc w:val="both"/>
        <w:rPr>
          <w:rFonts w:asciiTheme="minorHAnsi" w:hAnsiTheme="minorHAnsi" w:cstheme="minorHAnsi"/>
          <w:sz w:val="32"/>
          <w:szCs w:val="32"/>
        </w:rPr>
      </w:pPr>
    </w:p>
    <w:p w14:paraId="5A4341DD" w14:textId="4267D5E2" w:rsidR="00E1420D" w:rsidRPr="005F3D7B" w:rsidRDefault="00E1420D" w:rsidP="005F3D7B">
      <w:pPr>
        <w:spacing w:after="64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 w:rsidRPr="00C56CDA">
        <w:rPr>
          <w:rFonts w:ascii="Times New Roman" w:eastAsia="Times New Roman" w:hAnsi="Times New Roman"/>
          <w:sz w:val="32"/>
          <w:szCs w:val="32"/>
          <w:lang w:eastAsia="it-IT"/>
        </w:rPr>
        <w:t>SERVIZIO CONCILIAZIONI</w:t>
      </w:r>
    </w:p>
    <w:p w14:paraId="566D6F9C" w14:textId="3F5F9587" w:rsidR="00E1420D" w:rsidRDefault="00E1420D" w:rsidP="00E1420D">
      <w:pPr>
        <w:spacing w:after="64"/>
        <w:jc w:val="both"/>
        <w:rPr>
          <w:rFonts w:ascii="Times New Roman" w:hAnsi="Times New Roman"/>
          <w:szCs w:val="24"/>
        </w:rPr>
      </w:pPr>
    </w:p>
    <w:p w14:paraId="50F83E6C" w14:textId="09C52E96" w:rsidR="00E1420D" w:rsidRDefault="00E1420D" w:rsidP="005F3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Strumento fondamentale alla risoluzione di tutte le problematiche che possono sorgere fra lavor</w:t>
      </w:r>
      <w:r w:rsidR="007C430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tore e datore di lavoro.</w:t>
      </w:r>
    </w:p>
    <w:p w14:paraId="241E6B94" w14:textId="3E11C8DC" w:rsidR="00E1420D" w:rsidRPr="005F3D7B" w:rsidRDefault="00E1420D" w:rsidP="005F3D7B">
      <w:pPr>
        <w:jc w:val="both"/>
        <w:rPr>
          <w:rFonts w:ascii="Times New Roman" w:hAnsi="Times New Roman"/>
          <w:sz w:val="16"/>
          <w:szCs w:val="16"/>
        </w:rPr>
      </w:pPr>
    </w:p>
    <w:p w14:paraId="4B536D53" w14:textId="26F90ECC" w:rsidR="00E1420D" w:rsidRDefault="00E1420D" w:rsidP="005F3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 sussiste la volontà di entrambe le parti, </w:t>
      </w:r>
      <w:r w:rsidR="007C4304">
        <w:rPr>
          <w:rFonts w:ascii="Times New Roman" w:hAnsi="Times New Roman"/>
          <w:szCs w:val="24"/>
        </w:rPr>
        <w:t>la vertenza viene con</w:t>
      </w:r>
      <w:r w:rsidR="00A85C93">
        <w:rPr>
          <w:rFonts w:ascii="Times New Roman" w:hAnsi="Times New Roman"/>
          <w:szCs w:val="24"/>
        </w:rPr>
        <w:t>clusa con la sottos</w:t>
      </w:r>
      <w:r w:rsidR="00980F3D">
        <w:rPr>
          <w:rFonts w:ascii="Times New Roman" w:hAnsi="Times New Roman"/>
          <w:szCs w:val="24"/>
        </w:rPr>
        <w:t>c</w:t>
      </w:r>
      <w:r w:rsidR="00A85C93">
        <w:rPr>
          <w:rFonts w:ascii="Times New Roman" w:hAnsi="Times New Roman"/>
          <w:szCs w:val="24"/>
        </w:rPr>
        <w:t>rizione dell’</w:t>
      </w:r>
      <w:r w:rsidR="00C56CDA">
        <w:rPr>
          <w:rFonts w:ascii="Times New Roman" w:hAnsi="Times New Roman"/>
          <w:szCs w:val="24"/>
        </w:rPr>
        <w:t>Atto Giuridico di C</w:t>
      </w:r>
      <w:r w:rsidR="00A85C93">
        <w:rPr>
          <w:rFonts w:ascii="Times New Roman" w:hAnsi="Times New Roman"/>
          <w:szCs w:val="24"/>
        </w:rPr>
        <w:t>onciliazione.</w:t>
      </w:r>
    </w:p>
    <w:p w14:paraId="694318B6" w14:textId="77777777" w:rsidR="00A85C93" w:rsidRPr="005F3D7B" w:rsidRDefault="00A85C93" w:rsidP="005F3D7B">
      <w:pPr>
        <w:jc w:val="both"/>
        <w:rPr>
          <w:rFonts w:ascii="Times New Roman" w:hAnsi="Times New Roman"/>
          <w:sz w:val="16"/>
          <w:szCs w:val="16"/>
        </w:rPr>
      </w:pPr>
    </w:p>
    <w:p w14:paraId="07EED0B5" w14:textId="5CD4949F" w:rsidR="00980F3D" w:rsidRDefault="00C56CDA" w:rsidP="005F3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documento di C</w:t>
      </w:r>
      <w:r w:rsidR="00A85C93">
        <w:rPr>
          <w:rFonts w:ascii="Times New Roman" w:hAnsi="Times New Roman"/>
          <w:szCs w:val="24"/>
        </w:rPr>
        <w:t>onciliazione è una strada alte</w:t>
      </w:r>
      <w:r w:rsidR="005F3D7B">
        <w:rPr>
          <w:rFonts w:ascii="Times New Roman" w:hAnsi="Times New Roman"/>
          <w:szCs w:val="24"/>
        </w:rPr>
        <w:t>rnativa al G</w:t>
      </w:r>
      <w:r>
        <w:rPr>
          <w:rFonts w:ascii="Times New Roman" w:hAnsi="Times New Roman"/>
          <w:szCs w:val="24"/>
        </w:rPr>
        <w:t>iudizio dinanzi al T</w:t>
      </w:r>
      <w:r w:rsidR="00A85C93">
        <w:rPr>
          <w:rFonts w:ascii="Times New Roman" w:hAnsi="Times New Roman"/>
          <w:szCs w:val="24"/>
        </w:rPr>
        <w:t>ribunale del Lavoro.</w:t>
      </w:r>
    </w:p>
    <w:p w14:paraId="62567FFC" w14:textId="77777777" w:rsidR="005F3D7B" w:rsidRPr="005F3D7B" w:rsidRDefault="005F3D7B" w:rsidP="005F3D7B">
      <w:pPr>
        <w:jc w:val="both"/>
        <w:rPr>
          <w:rFonts w:ascii="Times New Roman" w:hAnsi="Times New Roman"/>
          <w:sz w:val="16"/>
          <w:szCs w:val="16"/>
        </w:rPr>
      </w:pPr>
    </w:p>
    <w:p w14:paraId="40FE457A" w14:textId="2B78D9CA" w:rsidR="00A85C93" w:rsidRDefault="00A85C93" w:rsidP="005F3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Esso non</w:t>
      </w:r>
      <w:r w:rsidR="00C56CDA">
        <w:rPr>
          <w:rFonts w:ascii="Times New Roman" w:hAnsi="Times New Roman"/>
          <w:szCs w:val="24"/>
        </w:rPr>
        <w:t xml:space="preserve"> è una S</w:t>
      </w:r>
      <w:r w:rsidR="00980F3D">
        <w:rPr>
          <w:rFonts w:ascii="Times New Roman" w:hAnsi="Times New Roman"/>
          <w:szCs w:val="24"/>
        </w:rPr>
        <w:t>entenza e dunque non st</w:t>
      </w:r>
      <w:r>
        <w:rPr>
          <w:rFonts w:ascii="Times New Roman" w:hAnsi="Times New Roman"/>
          <w:szCs w:val="24"/>
        </w:rPr>
        <w:t xml:space="preserve">abilisce chi ha torto o </w:t>
      </w:r>
      <w:proofErr w:type="spellStart"/>
      <w:r>
        <w:rPr>
          <w:rFonts w:ascii="Times New Roman" w:hAnsi="Times New Roman"/>
          <w:szCs w:val="24"/>
        </w:rPr>
        <w:t>ha</w:t>
      </w:r>
      <w:proofErr w:type="spellEnd"/>
      <w:r>
        <w:rPr>
          <w:rFonts w:ascii="Times New Roman" w:hAnsi="Times New Roman"/>
          <w:szCs w:val="24"/>
        </w:rPr>
        <w:t xml:space="preserve"> ragione.</w:t>
      </w:r>
    </w:p>
    <w:p w14:paraId="5647DBCB" w14:textId="77777777" w:rsidR="005F3D7B" w:rsidRPr="005F3D7B" w:rsidRDefault="005F3D7B" w:rsidP="005F3D7B">
      <w:pPr>
        <w:jc w:val="both"/>
        <w:rPr>
          <w:rFonts w:ascii="Times New Roman" w:hAnsi="Times New Roman"/>
          <w:sz w:val="16"/>
          <w:szCs w:val="16"/>
        </w:rPr>
      </w:pPr>
    </w:p>
    <w:p w14:paraId="5383A25F" w14:textId="77777777" w:rsidR="007C4304" w:rsidRDefault="00A85C93" w:rsidP="005F3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Sancisce esclusivamente un accordo tra le parti per </w:t>
      </w:r>
      <w:r w:rsidR="007C4304">
        <w:rPr>
          <w:rFonts w:ascii="Times New Roman" w:hAnsi="Times New Roman"/>
          <w:szCs w:val="24"/>
        </w:rPr>
        <w:t>la definizione bonaria della lite sorta.</w:t>
      </w:r>
    </w:p>
    <w:p w14:paraId="19A7CD2B" w14:textId="77777777" w:rsidR="007C4304" w:rsidRPr="005F3D7B" w:rsidRDefault="007C4304" w:rsidP="005F3D7B">
      <w:pPr>
        <w:jc w:val="both"/>
        <w:rPr>
          <w:rFonts w:ascii="Times New Roman" w:hAnsi="Times New Roman"/>
          <w:sz w:val="16"/>
          <w:szCs w:val="16"/>
        </w:rPr>
      </w:pPr>
    </w:p>
    <w:p w14:paraId="09A3A032" w14:textId="77777777" w:rsidR="007C4304" w:rsidRDefault="007C4304" w:rsidP="005F3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tutto, in modo semplice, rapido, amichevole, efficace, riservato ed economico.</w:t>
      </w:r>
    </w:p>
    <w:p w14:paraId="2DCD2419" w14:textId="77777777" w:rsidR="007C4304" w:rsidRPr="005F3D7B" w:rsidRDefault="007C4304" w:rsidP="005F3D7B">
      <w:pPr>
        <w:jc w:val="both"/>
        <w:rPr>
          <w:rFonts w:ascii="Times New Roman" w:hAnsi="Times New Roman"/>
          <w:sz w:val="16"/>
          <w:szCs w:val="16"/>
        </w:rPr>
      </w:pPr>
    </w:p>
    <w:p w14:paraId="5FDB4BAF" w14:textId="0A6A7185" w:rsidR="007C4304" w:rsidRDefault="007C4304" w:rsidP="005F3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ricorso alla Conciliazione rappresenta quindi un’opportunità, volontariamente scelta, </w:t>
      </w:r>
      <w:r w:rsidR="00C56CDA">
        <w:rPr>
          <w:rFonts w:ascii="Times New Roman" w:hAnsi="Times New Roman"/>
          <w:szCs w:val="24"/>
        </w:rPr>
        <w:t>per una rapida soluzione delle C</w:t>
      </w:r>
      <w:r>
        <w:rPr>
          <w:rFonts w:ascii="Times New Roman" w:hAnsi="Times New Roman"/>
          <w:szCs w:val="24"/>
        </w:rPr>
        <w:t>ontroversie e per una riduzione degli oneri per le parti e per la collettività.</w:t>
      </w:r>
    </w:p>
    <w:p w14:paraId="64E11057" w14:textId="77777777" w:rsidR="007C4304" w:rsidRPr="005F3D7B" w:rsidRDefault="007C4304" w:rsidP="005F3D7B">
      <w:pPr>
        <w:jc w:val="both"/>
        <w:rPr>
          <w:rFonts w:ascii="Times New Roman" w:hAnsi="Times New Roman"/>
          <w:sz w:val="16"/>
          <w:szCs w:val="16"/>
        </w:rPr>
      </w:pPr>
    </w:p>
    <w:p w14:paraId="5C0F7401" w14:textId="77777777" w:rsidR="001F1F2D" w:rsidRDefault="007C4304" w:rsidP="005F3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Tale procedura è esperibile sia in costanza di rapporto di lavoro, sia al termine </w:t>
      </w:r>
      <w:r w:rsidR="001F1F2D">
        <w:rPr>
          <w:rFonts w:ascii="Times New Roman" w:hAnsi="Times New Roman"/>
          <w:szCs w:val="24"/>
        </w:rPr>
        <w:t>dello stesso.</w:t>
      </w:r>
    </w:p>
    <w:p w14:paraId="1B7F3A73" w14:textId="77777777" w:rsidR="001F1F2D" w:rsidRPr="005F3D7B" w:rsidRDefault="001F1F2D" w:rsidP="00E1420D">
      <w:pPr>
        <w:spacing w:after="64"/>
        <w:jc w:val="both"/>
        <w:rPr>
          <w:rFonts w:ascii="Times New Roman" w:hAnsi="Times New Roman"/>
          <w:sz w:val="16"/>
          <w:szCs w:val="16"/>
        </w:rPr>
      </w:pPr>
    </w:p>
    <w:p w14:paraId="7F3320D4" w14:textId="3629CF0C" w:rsidR="001F1F2D" w:rsidRDefault="001F1F2D" w:rsidP="00E1420D">
      <w:pPr>
        <w:spacing w:after="6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Presso le Sedi della </w:t>
      </w:r>
      <w:r w:rsidR="00980F3D">
        <w:rPr>
          <w:rFonts w:ascii="Times New Roman" w:hAnsi="Times New Roman"/>
          <w:szCs w:val="24"/>
        </w:rPr>
        <w:t>Conf. PMI ITALIA</w:t>
      </w:r>
      <w:r w:rsidR="00C56CDA">
        <w:rPr>
          <w:rFonts w:ascii="Times New Roman" w:hAnsi="Times New Roman"/>
          <w:szCs w:val="24"/>
        </w:rPr>
        <w:t xml:space="preserve">(vedi elenco delle sedi operative sul  sito web </w:t>
      </w:r>
      <w:hyperlink r:id="rId8" w:history="1">
        <w:r w:rsidR="00C56CDA" w:rsidRPr="00EF1DB2">
          <w:rPr>
            <w:rStyle w:val="Collegamentoipertestuale"/>
            <w:rFonts w:ascii="Times New Roman" w:hAnsi="Times New Roman"/>
            <w:szCs w:val="24"/>
          </w:rPr>
          <w:t>www.confpmiitalia.it</w:t>
        </w:r>
      </w:hyperlink>
      <w:r w:rsidR="00C56CDA">
        <w:rPr>
          <w:rFonts w:ascii="Times New Roman" w:hAnsi="Times New Roman"/>
          <w:szCs w:val="24"/>
        </w:rPr>
        <w:t xml:space="preserve"> nella Rubrica Ministero del Lavoro)</w:t>
      </w:r>
      <w:r w:rsidR="00980F3D">
        <w:rPr>
          <w:rFonts w:ascii="Times New Roman" w:hAnsi="Times New Roman"/>
          <w:szCs w:val="24"/>
        </w:rPr>
        <w:t xml:space="preserve"> è istituita</w:t>
      </w:r>
      <w:r w:rsidR="005F3D7B">
        <w:rPr>
          <w:rFonts w:ascii="Times New Roman" w:hAnsi="Times New Roman"/>
          <w:szCs w:val="24"/>
        </w:rPr>
        <w:t xml:space="preserve"> la Commissione per  le C</w:t>
      </w:r>
      <w:r>
        <w:rPr>
          <w:rFonts w:ascii="Times New Roman" w:hAnsi="Times New Roman"/>
          <w:szCs w:val="24"/>
        </w:rPr>
        <w:t>ontroversie di lavoro composta da un rappresentante dei lavoratori e</w:t>
      </w:r>
      <w:r w:rsidR="00980F3D">
        <w:rPr>
          <w:rFonts w:ascii="Times New Roman" w:hAnsi="Times New Roman"/>
          <w:szCs w:val="24"/>
        </w:rPr>
        <w:t xml:space="preserve"> da un rappresentate datoriale, con firme depositate presso la </w:t>
      </w:r>
      <w:r>
        <w:rPr>
          <w:rFonts w:ascii="Times New Roman" w:hAnsi="Times New Roman"/>
          <w:szCs w:val="24"/>
        </w:rPr>
        <w:t>Direzione Provinciale del Lavoro</w:t>
      </w:r>
      <w:r w:rsidR="005F3D7B">
        <w:rPr>
          <w:rFonts w:ascii="Times New Roman" w:hAnsi="Times New Roman"/>
          <w:szCs w:val="24"/>
        </w:rPr>
        <w:t xml:space="preserve"> di competenza geografica ai sensi dell’</w:t>
      </w:r>
      <w:r>
        <w:rPr>
          <w:rFonts w:ascii="Times New Roman" w:hAnsi="Times New Roman"/>
          <w:szCs w:val="24"/>
        </w:rPr>
        <w:t>art.41</w:t>
      </w:r>
      <w:r w:rsidR="00C56CDA">
        <w:rPr>
          <w:rFonts w:ascii="Times New Roman" w:hAnsi="Times New Roman"/>
          <w:szCs w:val="24"/>
        </w:rPr>
        <w:t>1 comma 3, L</w:t>
      </w:r>
      <w:r w:rsidR="005F3D7B">
        <w:rPr>
          <w:rFonts w:ascii="Times New Roman" w:hAnsi="Times New Roman"/>
          <w:szCs w:val="24"/>
        </w:rPr>
        <w:t xml:space="preserve">egge 533//1973 e </w:t>
      </w:r>
      <w:proofErr w:type="spellStart"/>
      <w:r w:rsidR="005F3D7B">
        <w:rPr>
          <w:rFonts w:ascii="Times New Roman" w:hAnsi="Times New Roman"/>
          <w:szCs w:val="24"/>
        </w:rPr>
        <w:t>s.m.i</w:t>
      </w:r>
      <w:r>
        <w:rPr>
          <w:rFonts w:ascii="Times New Roman" w:hAnsi="Times New Roman"/>
          <w:szCs w:val="24"/>
        </w:rPr>
        <w:t>.</w:t>
      </w:r>
      <w:proofErr w:type="spellEnd"/>
    </w:p>
    <w:p w14:paraId="1AB76569" w14:textId="77777777" w:rsidR="001F1F2D" w:rsidRDefault="001F1F2D" w:rsidP="00E1420D">
      <w:pPr>
        <w:spacing w:after="64"/>
        <w:jc w:val="both"/>
        <w:rPr>
          <w:rFonts w:ascii="Times New Roman" w:hAnsi="Times New Roman"/>
          <w:szCs w:val="24"/>
        </w:rPr>
      </w:pPr>
    </w:p>
    <w:p w14:paraId="25763AA8" w14:textId="46FF39B5" w:rsidR="00F2627B" w:rsidRDefault="005F3D7B" w:rsidP="00E1420D">
      <w:pPr>
        <w:spacing w:after="6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Tutti i verbali</w:t>
      </w:r>
      <w:r w:rsidR="001F1F2D">
        <w:rPr>
          <w:rFonts w:ascii="Times New Roman" w:hAnsi="Times New Roman"/>
          <w:szCs w:val="24"/>
        </w:rPr>
        <w:t xml:space="preserve"> di Conc</w:t>
      </w:r>
      <w:r w:rsidR="00980F3D">
        <w:rPr>
          <w:rFonts w:ascii="Times New Roman" w:hAnsi="Times New Roman"/>
          <w:szCs w:val="24"/>
        </w:rPr>
        <w:t xml:space="preserve">iliazione sottoscritti presso le </w:t>
      </w:r>
      <w:proofErr w:type="gramStart"/>
      <w:r w:rsidR="00980F3D">
        <w:rPr>
          <w:rFonts w:ascii="Times New Roman" w:hAnsi="Times New Roman"/>
          <w:szCs w:val="24"/>
        </w:rPr>
        <w:t xml:space="preserve">Sedi </w:t>
      </w:r>
      <w:r>
        <w:rPr>
          <w:rFonts w:ascii="Times New Roman" w:hAnsi="Times New Roman"/>
          <w:szCs w:val="24"/>
        </w:rPr>
        <w:t xml:space="preserve"> di</w:t>
      </w:r>
      <w:proofErr w:type="gramEnd"/>
      <w:r>
        <w:rPr>
          <w:rFonts w:ascii="Times New Roman" w:hAnsi="Times New Roman"/>
          <w:szCs w:val="24"/>
        </w:rPr>
        <w:t xml:space="preserve"> OO.SS. oppure Sedi </w:t>
      </w:r>
      <w:r w:rsidR="00980F3D">
        <w:rPr>
          <w:rFonts w:ascii="Times New Roman" w:hAnsi="Times New Roman"/>
          <w:szCs w:val="24"/>
        </w:rPr>
        <w:t xml:space="preserve">della Conf. PMI ITALIA </w:t>
      </w:r>
      <w:proofErr w:type="gramStart"/>
      <w:r w:rsidR="00980F3D">
        <w:rPr>
          <w:rFonts w:ascii="Times New Roman" w:hAnsi="Times New Roman"/>
          <w:szCs w:val="24"/>
        </w:rPr>
        <w:t>vengono  registrati</w:t>
      </w:r>
      <w:proofErr w:type="gramEnd"/>
      <w:r w:rsidR="00980F3D">
        <w:rPr>
          <w:rFonts w:ascii="Times New Roman" w:hAnsi="Times New Roman"/>
          <w:szCs w:val="24"/>
        </w:rPr>
        <w:t xml:space="preserve"> </w:t>
      </w:r>
      <w:r w:rsidR="00C56CDA">
        <w:rPr>
          <w:rFonts w:ascii="Times New Roman" w:hAnsi="Times New Roman"/>
          <w:szCs w:val="24"/>
        </w:rPr>
        <w:t>nel registro d</w:t>
      </w:r>
      <w:r w:rsidR="00980F3D">
        <w:rPr>
          <w:rFonts w:ascii="Times New Roman" w:hAnsi="Times New Roman"/>
          <w:szCs w:val="24"/>
        </w:rPr>
        <w:t>el Protocollo Naz</w:t>
      </w:r>
      <w:r>
        <w:rPr>
          <w:rFonts w:ascii="Times New Roman" w:hAnsi="Times New Roman"/>
          <w:szCs w:val="24"/>
        </w:rPr>
        <w:t xml:space="preserve">ionale della stessa  e depositati in Archivio </w:t>
      </w:r>
      <w:r w:rsidR="00C56CDA">
        <w:rPr>
          <w:rFonts w:ascii="Times New Roman" w:hAnsi="Times New Roman"/>
          <w:szCs w:val="24"/>
        </w:rPr>
        <w:t xml:space="preserve">presso la sede </w:t>
      </w:r>
      <w:r w:rsidR="00980F3D">
        <w:rPr>
          <w:rFonts w:ascii="Times New Roman" w:hAnsi="Times New Roman"/>
          <w:szCs w:val="24"/>
        </w:rPr>
        <w:t>Nazionale</w:t>
      </w:r>
      <w:r w:rsidR="00C56CDA">
        <w:rPr>
          <w:rFonts w:ascii="Times New Roman" w:hAnsi="Times New Roman"/>
          <w:szCs w:val="24"/>
        </w:rPr>
        <w:t xml:space="preserve"> A</w:t>
      </w:r>
      <w:r w:rsidR="00761AE6">
        <w:rPr>
          <w:rFonts w:ascii="Times New Roman" w:hAnsi="Times New Roman"/>
          <w:szCs w:val="24"/>
        </w:rPr>
        <w:t>mministrativa Operat</w:t>
      </w:r>
      <w:r w:rsidR="00F2627B">
        <w:rPr>
          <w:rFonts w:ascii="Times New Roman" w:hAnsi="Times New Roman"/>
          <w:szCs w:val="24"/>
        </w:rPr>
        <w:t>i</w:t>
      </w:r>
      <w:r w:rsidR="00761AE6">
        <w:rPr>
          <w:rFonts w:ascii="Times New Roman" w:hAnsi="Times New Roman"/>
          <w:szCs w:val="24"/>
        </w:rPr>
        <w:t>va di N</w:t>
      </w:r>
      <w:r w:rsidR="00C56CDA">
        <w:rPr>
          <w:rFonts w:ascii="Times New Roman" w:hAnsi="Times New Roman"/>
          <w:szCs w:val="24"/>
        </w:rPr>
        <w:t>ola</w:t>
      </w:r>
      <w:r w:rsidR="00F2627B">
        <w:rPr>
          <w:rFonts w:ascii="Times New Roman" w:hAnsi="Times New Roman"/>
          <w:szCs w:val="24"/>
        </w:rPr>
        <w:t>.</w:t>
      </w:r>
    </w:p>
    <w:p w14:paraId="4855B3EA" w14:textId="77777777" w:rsidR="00F2627B" w:rsidRDefault="00F2627B" w:rsidP="00E1420D">
      <w:pPr>
        <w:spacing w:after="64"/>
        <w:jc w:val="both"/>
        <w:rPr>
          <w:rFonts w:ascii="Times New Roman" w:hAnsi="Times New Roman"/>
          <w:szCs w:val="24"/>
        </w:rPr>
      </w:pPr>
    </w:p>
    <w:p w14:paraId="712183A3" w14:textId="1AE3E5B6" w:rsidR="00980F3D" w:rsidRDefault="00F2627B" w:rsidP="00F262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I Verbali di Conciliazione </w:t>
      </w:r>
      <w:r w:rsidR="00C56CDA">
        <w:rPr>
          <w:rFonts w:ascii="Times New Roman" w:hAnsi="Times New Roman"/>
          <w:szCs w:val="24"/>
        </w:rPr>
        <w:t>vengono inviati al</w:t>
      </w:r>
      <w:r w:rsidR="00980F3D">
        <w:rPr>
          <w:rFonts w:ascii="Times New Roman" w:hAnsi="Times New Roman"/>
          <w:szCs w:val="24"/>
        </w:rPr>
        <w:t>la Direzione Provinciale del Lavoro di competenza Territoriale</w:t>
      </w:r>
      <w:r w:rsidR="00C56CDA">
        <w:rPr>
          <w:rFonts w:ascii="Times New Roman" w:hAnsi="Times New Roman"/>
          <w:szCs w:val="24"/>
        </w:rPr>
        <w:t>, solo</w:t>
      </w:r>
      <w:r w:rsidR="00980F3D">
        <w:rPr>
          <w:rFonts w:ascii="Times New Roman" w:hAnsi="Times New Roman"/>
          <w:szCs w:val="24"/>
        </w:rPr>
        <w:t xml:space="preserve"> se il pagamento al lavoratore avviene per contanti</w:t>
      </w:r>
      <w:r w:rsidR="00C56CDA">
        <w:rPr>
          <w:rFonts w:ascii="Times New Roman" w:hAnsi="Times New Roman"/>
          <w:szCs w:val="24"/>
        </w:rPr>
        <w:t xml:space="preserve"> oltre la sogl</w:t>
      </w:r>
      <w:r w:rsidR="005F3D7B">
        <w:rPr>
          <w:rFonts w:ascii="Times New Roman" w:hAnsi="Times New Roman"/>
          <w:szCs w:val="24"/>
        </w:rPr>
        <w:t xml:space="preserve">ia consentita per legge oppure, </w:t>
      </w:r>
      <w:r w:rsidR="00C56CDA">
        <w:rPr>
          <w:rFonts w:ascii="Times New Roman" w:hAnsi="Times New Roman"/>
          <w:szCs w:val="24"/>
        </w:rPr>
        <w:t xml:space="preserve">se il pagamento </w:t>
      </w:r>
      <w:r w:rsidR="00980F3D">
        <w:rPr>
          <w:rFonts w:ascii="Times New Roman" w:hAnsi="Times New Roman"/>
          <w:szCs w:val="24"/>
        </w:rPr>
        <w:t>viene dilazionato in più di N. 10 rate, ma anche su richiesta delle parti.</w:t>
      </w:r>
    </w:p>
    <w:p w14:paraId="33F03875" w14:textId="77777777" w:rsidR="00F2627B" w:rsidRDefault="00F2627B" w:rsidP="00F2627B">
      <w:pPr>
        <w:jc w:val="both"/>
        <w:rPr>
          <w:rFonts w:ascii="Times New Roman" w:hAnsi="Times New Roman"/>
          <w:szCs w:val="24"/>
        </w:rPr>
      </w:pPr>
    </w:p>
    <w:p w14:paraId="12056515" w14:textId="21B2A2F8" w:rsidR="00980F3D" w:rsidRDefault="00980F3D" w:rsidP="00F262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Commissione</w:t>
      </w:r>
      <w:r w:rsidR="00C56CDA">
        <w:rPr>
          <w:rFonts w:ascii="Times New Roman" w:hAnsi="Times New Roman"/>
          <w:szCs w:val="24"/>
        </w:rPr>
        <w:t xml:space="preserve"> presso le sedi abilitate si riunisce</w:t>
      </w:r>
      <w:r>
        <w:rPr>
          <w:rFonts w:ascii="Times New Roman" w:hAnsi="Times New Roman"/>
          <w:szCs w:val="24"/>
        </w:rPr>
        <w:t xml:space="preserve"> settiman</w:t>
      </w:r>
      <w:r w:rsidR="00C56CD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lmente oppure su richiesta</w:t>
      </w:r>
      <w:r w:rsidR="00C56CDA">
        <w:rPr>
          <w:rFonts w:ascii="Times New Roman" w:hAnsi="Times New Roman"/>
          <w:szCs w:val="24"/>
        </w:rPr>
        <w:t xml:space="preserve"> delle parti</w:t>
      </w:r>
      <w:r w:rsidR="00F2627B">
        <w:rPr>
          <w:rFonts w:ascii="Times New Roman" w:hAnsi="Times New Roman"/>
          <w:szCs w:val="24"/>
        </w:rPr>
        <w:t>.</w:t>
      </w:r>
    </w:p>
    <w:p w14:paraId="5D22BBFD" w14:textId="77777777" w:rsidR="00F2627B" w:rsidRDefault="00F2627B" w:rsidP="00F2627B">
      <w:pPr>
        <w:jc w:val="both"/>
        <w:rPr>
          <w:rFonts w:ascii="Times New Roman" w:hAnsi="Times New Roman"/>
          <w:szCs w:val="24"/>
        </w:rPr>
      </w:pPr>
    </w:p>
    <w:p w14:paraId="54A44877" w14:textId="4153CD7E" w:rsidR="00A85C93" w:rsidRDefault="00980F3D" w:rsidP="00F262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maggiori informazioni contatta</w:t>
      </w:r>
      <w:r w:rsidR="00F2627B"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zCs w:val="24"/>
        </w:rPr>
        <w:t xml:space="preserve"> la</w:t>
      </w:r>
      <w:r w:rsidR="00C56CDA">
        <w:rPr>
          <w:rFonts w:ascii="Times New Roman" w:hAnsi="Times New Roman"/>
          <w:szCs w:val="24"/>
        </w:rPr>
        <w:t xml:space="preserve"> S</w:t>
      </w:r>
      <w:r w:rsidR="00A2216B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gre</w:t>
      </w:r>
      <w:r w:rsidR="00C56CDA">
        <w:rPr>
          <w:rFonts w:ascii="Times New Roman" w:hAnsi="Times New Roman"/>
          <w:szCs w:val="24"/>
        </w:rPr>
        <w:t xml:space="preserve">teria </w:t>
      </w:r>
      <w:proofErr w:type="gramStart"/>
      <w:r w:rsidR="00C56CDA">
        <w:rPr>
          <w:rFonts w:ascii="Times New Roman" w:hAnsi="Times New Roman"/>
          <w:szCs w:val="24"/>
        </w:rPr>
        <w:t>Nazionale  della</w:t>
      </w:r>
      <w:proofErr w:type="gramEnd"/>
      <w:r w:rsidR="00C56CDA">
        <w:rPr>
          <w:rFonts w:ascii="Times New Roman" w:hAnsi="Times New Roman"/>
          <w:szCs w:val="24"/>
        </w:rPr>
        <w:t xml:space="preserve"> Conf. PMI ITALIA  ai seguenti recapiti: </w:t>
      </w:r>
      <w:proofErr w:type="spellStart"/>
      <w:r w:rsidR="00C56CDA">
        <w:rPr>
          <w:rFonts w:ascii="Times New Roman" w:hAnsi="Times New Roman"/>
          <w:szCs w:val="24"/>
        </w:rPr>
        <w:t>Tel</w:t>
      </w:r>
      <w:proofErr w:type="spellEnd"/>
      <w:r w:rsidR="00C56CDA">
        <w:rPr>
          <w:rFonts w:ascii="Times New Roman" w:hAnsi="Times New Roman"/>
          <w:szCs w:val="24"/>
        </w:rPr>
        <w:t>: 081.</w:t>
      </w:r>
      <w:r>
        <w:rPr>
          <w:rFonts w:ascii="Times New Roman" w:hAnsi="Times New Roman"/>
          <w:szCs w:val="24"/>
        </w:rPr>
        <w:t>8235322 – E</w:t>
      </w:r>
      <w:r w:rsidR="00C56CDA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 xml:space="preserve">ail: </w:t>
      </w:r>
      <w:hyperlink r:id="rId9" w:history="1">
        <w:r w:rsidRPr="00BC0DF4">
          <w:rPr>
            <w:rStyle w:val="Collegamentoipertestuale"/>
            <w:rFonts w:ascii="Times New Roman" w:hAnsi="Times New Roman"/>
            <w:szCs w:val="24"/>
          </w:rPr>
          <w:t>segreteria.nazionale@confpmiitalia.it</w:t>
        </w:r>
      </w:hyperlink>
      <w:r>
        <w:rPr>
          <w:rFonts w:ascii="Times New Roman" w:hAnsi="Times New Roman"/>
          <w:szCs w:val="24"/>
        </w:rPr>
        <w:t xml:space="preserve">  </w:t>
      </w:r>
      <w:r w:rsidR="001F1F2D">
        <w:rPr>
          <w:rFonts w:ascii="Times New Roman" w:hAnsi="Times New Roman"/>
          <w:szCs w:val="24"/>
        </w:rPr>
        <w:t xml:space="preserve"> </w:t>
      </w:r>
      <w:r w:rsidR="007C4304">
        <w:rPr>
          <w:rFonts w:ascii="Times New Roman" w:hAnsi="Times New Roman"/>
          <w:szCs w:val="24"/>
        </w:rPr>
        <w:t xml:space="preserve"> </w:t>
      </w:r>
      <w:r w:rsidR="00A85C93">
        <w:rPr>
          <w:rFonts w:ascii="Times New Roman" w:hAnsi="Times New Roman"/>
          <w:szCs w:val="24"/>
        </w:rPr>
        <w:t xml:space="preserve"> </w:t>
      </w:r>
    </w:p>
    <w:p w14:paraId="5B6BA3DB" w14:textId="4B79FCC6" w:rsidR="00A85C93" w:rsidRDefault="00A85C93" w:rsidP="00E1420D">
      <w:pPr>
        <w:spacing w:after="64"/>
        <w:jc w:val="both"/>
        <w:rPr>
          <w:rFonts w:ascii="Times New Roman" w:hAnsi="Times New Roman"/>
          <w:szCs w:val="24"/>
        </w:rPr>
      </w:pPr>
    </w:p>
    <w:p w14:paraId="21E30735" w14:textId="77777777" w:rsidR="00A85C93" w:rsidRPr="00E1420D" w:rsidRDefault="00A85C93" w:rsidP="00E1420D">
      <w:pPr>
        <w:spacing w:after="64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A85C93" w:rsidRPr="00E1420D" w:rsidSect="006276F8">
      <w:headerReference w:type="default" r:id="rId10"/>
      <w:footerReference w:type="default" r:id="rId11"/>
      <w:pgSz w:w="11906" w:h="16838"/>
      <w:pgMar w:top="1560" w:right="1134" w:bottom="1134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F9C9" w14:textId="77777777" w:rsidR="006E2F21" w:rsidRDefault="006E2F21" w:rsidP="00E63E3E">
      <w:r>
        <w:separator/>
      </w:r>
    </w:p>
  </w:endnote>
  <w:endnote w:type="continuationSeparator" w:id="0">
    <w:p w14:paraId="3DCC4489" w14:textId="77777777" w:rsidR="006E2F21" w:rsidRDefault="006E2F21" w:rsidP="00E6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1D75" w14:textId="1A9F5DE8" w:rsidR="00183558" w:rsidRPr="00154207" w:rsidRDefault="00166CCA" w:rsidP="00166CCA">
    <w:pPr>
      <w:pStyle w:val="NormaleWeb"/>
      <w:tabs>
        <w:tab w:val="left" w:pos="0"/>
        <w:tab w:val="left" w:pos="10915"/>
        <w:tab w:val="left" w:pos="12049"/>
      </w:tabs>
      <w:spacing w:before="0" w:beforeAutospacing="0" w:after="0"/>
      <w:rPr>
        <w:rFonts w:ascii="Tahoma" w:hAnsi="Tahoma" w:cs="Tahoma"/>
        <w:bCs/>
        <w:color w:val="002060"/>
        <w:sz w:val="18"/>
        <w:szCs w:val="18"/>
      </w:rPr>
    </w:pPr>
    <w:r>
      <w:rPr>
        <w:rFonts w:ascii="Tahoma" w:hAnsi="Tahoma" w:cs="Tahoma"/>
        <w:bCs/>
        <w:color w:val="002060"/>
        <w:sz w:val="18"/>
        <w:szCs w:val="18"/>
      </w:rPr>
      <w:t xml:space="preserve">                Se</w:t>
    </w:r>
    <w:r w:rsidR="00183558" w:rsidRPr="00154207">
      <w:rPr>
        <w:rFonts w:ascii="Tahoma" w:hAnsi="Tahoma" w:cs="Tahoma"/>
        <w:bCs/>
        <w:color w:val="002060"/>
        <w:sz w:val="18"/>
        <w:szCs w:val="18"/>
      </w:rPr>
      <w:t xml:space="preserve">de </w:t>
    </w:r>
    <w:r w:rsidR="00AC7B32" w:rsidRPr="00154207">
      <w:rPr>
        <w:rFonts w:ascii="Tahoma" w:hAnsi="Tahoma" w:cs="Tahoma"/>
        <w:bCs/>
        <w:color w:val="002060"/>
        <w:sz w:val="18"/>
        <w:szCs w:val="18"/>
      </w:rPr>
      <w:t xml:space="preserve">Nazionale </w:t>
    </w:r>
    <w:r w:rsidR="00183558" w:rsidRPr="00154207">
      <w:rPr>
        <w:rFonts w:ascii="Tahoma" w:hAnsi="Tahoma" w:cs="Tahoma"/>
        <w:bCs/>
        <w:color w:val="002060"/>
        <w:sz w:val="18"/>
        <w:szCs w:val="18"/>
      </w:rPr>
      <w:t>Legale:</w:t>
    </w:r>
    <w:r w:rsidR="00AC7B32">
      <w:rPr>
        <w:rFonts w:ascii="Tahoma" w:hAnsi="Tahoma" w:cs="Tahoma"/>
        <w:bCs/>
        <w:color w:val="002060"/>
        <w:sz w:val="18"/>
        <w:szCs w:val="18"/>
      </w:rPr>
      <w:t xml:space="preserve"> ROMA – Via Dei Monti Parioli, 48 </w:t>
    </w:r>
    <w:r w:rsidR="00EE53D1">
      <w:rPr>
        <w:rFonts w:ascii="Tahoma" w:hAnsi="Tahoma" w:cs="Tahoma"/>
        <w:bCs/>
        <w:color w:val="002060"/>
        <w:sz w:val="18"/>
        <w:szCs w:val="18"/>
      </w:rPr>
      <w:t xml:space="preserve">– Piano i° - Int.4 </w:t>
    </w:r>
  </w:p>
  <w:p w14:paraId="4FA40A36" w14:textId="7FD5D280" w:rsidR="00183558" w:rsidRPr="00154207" w:rsidRDefault="004711A3" w:rsidP="008361FD">
    <w:pPr>
      <w:pStyle w:val="NormaleWeb"/>
      <w:tabs>
        <w:tab w:val="left" w:pos="-284"/>
        <w:tab w:val="right" w:pos="9638"/>
      </w:tabs>
      <w:spacing w:before="0" w:beforeAutospacing="0" w:after="0"/>
      <w:ind w:left="-1134"/>
      <w:rPr>
        <w:rFonts w:ascii="Tahoma" w:hAnsi="Tahoma" w:cs="Tahoma"/>
        <w:bCs/>
        <w:color w:val="002060"/>
        <w:sz w:val="18"/>
        <w:szCs w:val="18"/>
      </w:rPr>
    </w:pPr>
    <w:r>
      <w:rPr>
        <w:rFonts w:ascii="Tahoma" w:hAnsi="Tahoma" w:cs="Tahoma"/>
        <w:bCs/>
        <w:color w:val="002060"/>
        <w:sz w:val="18"/>
        <w:szCs w:val="18"/>
      </w:rPr>
      <w:t xml:space="preserve">          </w:t>
    </w:r>
    <w:r w:rsidR="00166CCA">
      <w:rPr>
        <w:rFonts w:ascii="Tahoma" w:hAnsi="Tahoma" w:cs="Tahoma"/>
        <w:bCs/>
        <w:color w:val="002060"/>
        <w:sz w:val="18"/>
        <w:szCs w:val="18"/>
      </w:rPr>
      <w:t xml:space="preserve"> </w:t>
    </w:r>
    <w:r w:rsidR="00183558" w:rsidRPr="00154207">
      <w:rPr>
        <w:rFonts w:ascii="Tahoma" w:hAnsi="Tahoma" w:cs="Tahoma"/>
        <w:bCs/>
        <w:color w:val="002060"/>
        <w:sz w:val="18"/>
        <w:szCs w:val="18"/>
      </w:rPr>
      <w:t xml:space="preserve"> Sede Nazionale Operativa</w:t>
    </w:r>
    <w:r w:rsidR="005D0E52">
      <w:rPr>
        <w:rFonts w:ascii="Tahoma" w:hAnsi="Tahoma" w:cs="Tahoma"/>
        <w:bCs/>
        <w:color w:val="002060"/>
        <w:sz w:val="18"/>
        <w:szCs w:val="18"/>
      </w:rPr>
      <w:t>/Amm.va</w:t>
    </w:r>
    <w:r w:rsidR="00183558" w:rsidRPr="00154207">
      <w:rPr>
        <w:rFonts w:ascii="Tahoma" w:hAnsi="Tahoma" w:cs="Tahoma"/>
        <w:bCs/>
        <w:color w:val="002060"/>
        <w:sz w:val="18"/>
        <w:szCs w:val="18"/>
      </w:rPr>
      <w:t>: NOLA (Na) Via Gen. M De Sena,</w:t>
    </w:r>
    <w:r w:rsidR="00394D4B">
      <w:rPr>
        <w:rFonts w:ascii="Tahoma" w:hAnsi="Tahoma" w:cs="Tahoma"/>
        <w:bCs/>
        <w:color w:val="002060"/>
        <w:sz w:val="18"/>
        <w:szCs w:val="18"/>
      </w:rPr>
      <w:t xml:space="preserve"> 174 (P.zzo </w:t>
    </w:r>
    <w:proofErr w:type="gramStart"/>
    <w:r w:rsidR="00394D4B">
      <w:rPr>
        <w:rFonts w:ascii="Tahoma" w:hAnsi="Tahoma" w:cs="Tahoma"/>
        <w:bCs/>
        <w:color w:val="002060"/>
        <w:sz w:val="18"/>
        <w:szCs w:val="18"/>
      </w:rPr>
      <w:t xml:space="preserve">Ambrosio) </w:t>
    </w:r>
    <w:r w:rsidR="00183558" w:rsidRPr="00154207">
      <w:rPr>
        <w:rFonts w:ascii="Tahoma" w:hAnsi="Tahoma" w:cs="Tahoma"/>
        <w:bCs/>
        <w:color w:val="002060"/>
        <w:sz w:val="18"/>
        <w:szCs w:val="18"/>
      </w:rPr>
      <w:t xml:space="preserve"> -</w:t>
    </w:r>
    <w:proofErr w:type="gramEnd"/>
    <w:r w:rsidR="00183558" w:rsidRPr="00154207">
      <w:rPr>
        <w:rFonts w:ascii="Tahoma" w:hAnsi="Tahoma" w:cs="Tahoma"/>
        <w:bCs/>
        <w:color w:val="002060"/>
        <w:sz w:val="18"/>
        <w:szCs w:val="18"/>
      </w:rPr>
      <w:t xml:space="preserve"> </w:t>
    </w:r>
    <w:r w:rsidR="00EE53D1">
      <w:rPr>
        <w:rFonts w:ascii="Tahoma" w:hAnsi="Tahoma" w:cs="Tahoma"/>
        <w:bCs/>
        <w:color w:val="002060"/>
        <w:sz w:val="18"/>
        <w:szCs w:val="18"/>
      </w:rPr>
      <w:t xml:space="preserve">081 823 5322 </w:t>
    </w:r>
    <w:r w:rsidR="00394D4B">
      <w:rPr>
        <w:rFonts w:ascii="Tahoma" w:hAnsi="Tahoma" w:cs="Tahoma"/>
        <w:bCs/>
        <w:color w:val="002060"/>
        <w:sz w:val="18"/>
        <w:szCs w:val="18"/>
      </w:rPr>
      <w:t xml:space="preserve">– </w:t>
    </w:r>
    <w:proofErr w:type="spellStart"/>
    <w:r w:rsidR="00394D4B">
      <w:rPr>
        <w:rFonts w:ascii="Tahoma" w:hAnsi="Tahoma" w:cs="Tahoma"/>
        <w:bCs/>
        <w:color w:val="002060"/>
        <w:sz w:val="18"/>
        <w:szCs w:val="18"/>
      </w:rPr>
      <w:t>cell</w:t>
    </w:r>
    <w:proofErr w:type="spellEnd"/>
    <w:r w:rsidR="00394D4B">
      <w:rPr>
        <w:rFonts w:ascii="Tahoma" w:hAnsi="Tahoma" w:cs="Tahoma"/>
        <w:bCs/>
        <w:color w:val="002060"/>
        <w:sz w:val="18"/>
        <w:szCs w:val="18"/>
      </w:rPr>
      <w:t xml:space="preserve"> 3498955438</w:t>
    </w:r>
    <w:r w:rsidR="00EE53D1">
      <w:rPr>
        <w:rFonts w:ascii="Tahoma" w:hAnsi="Tahoma" w:cs="Tahoma"/>
        <w:bCs/>
        <w:color w:val="002060"/>
        <w:sz w:val="18"/>
        <w:szCs w:val="18"/>
      </w:rPr>
      <w:t xml:space="preserve"> </w:t>
    </w:r>
    <w:r w:rsidR="008361FD">
      <w:rPr>
        <w:rFonts w:ascii="Tahoma" w:hAnsi="Tahoma" w:cs="Tahoma"/>
        <w:bCs/>
        <w:color w:val="002060"/>
        <w:sz w:val="18"/>
        <w:szCs w:val="18"/>
      </w:rPr>
      <w:tab/>
    </w:r>
  </w:p>
  <w:p w14:paraId="6328AB6E" w14:textId="34A9CB5D" w:rsidR="00183558" w:rsidRPr="00E63E3E" w:rsidRDefault="004711A3" w:rsidP="00820353">
    <w:pPr>
      <w:pStyle w:val="NormaleWeb"/>
      <w:spacing w:before="0" w:beforeAutospacing="0" w:after="0"/>
      <w:rPr>
        <w:lang w:val="en-US"/>
      </w:rPr>
    </w:pPr>
    <w:r w:rsidRPr="00B5799A">
      <w:rPr>
        <w:rFonts w:ascii="Tahoma" w:hAnsi="Tahoma" w:cs="Tahoma"/>
        <w:bCs/>
        <w:color w:val="002060"/>
        <w:sz w:val="18"/>
        <w:szCs w:val="18"/>
      </w:rPr>
      <w:t xml:space="preserve">      </w:t>
    </w:r>
    <w:r w:rsidR="00166CCA" w:rsidRPr="00B5799A">
      <w:rPr>
        <w:rFonts w:ascii="Tahoma" w:hAnsi="Tahoma" w:cs="Tahoma"/>
        <w:bCs/>
        <w:color w:val="002060"/>
        <w:sz w:val="18"/>
        <w:szCs w:val="18"/>
      </w:rPr>
      <w:t xml:space="preserve">  </w:t>
    </w:r>
    <w:r w:rsidRPr="00B5799A">
      <w:rPr>
        <w:rFonts w:ascii="Tahoma" w:hAnsi="Tahoma" w:cs="Tahoma"/>
        <w:bCs/>
        <w:color w:val="002060"/>
        <w:sz w:val="18"/>
        <w:szCs w:val="18"/>
      </w:rPr>
      <w:t xml:space="preserve">  </w:t>
    </w:r>
    <w:r w:rsidR="00980F3D">
      <w:rPr>
        <w:rFonts w:ascii="Tahoma" w:hAnsi="Tahoma" w:cs="Tahoma"/>
        <w:bCs/>
        <w:color w:val="002060"/>
        <w:sz w:val="18"/>
        <w:szCs w:val="18"/>
      </w:rPr>
      <w:t xml:space="preserve">     </w:t>
    </w:r>
    <w:r w:rsidR="00183558" w:rsidRPr="00154207">
      <w:rPr>
        <w:rFonts w:ascii="Tahoma" w:hAnsi="Tahoma" w:cs="Tahoma"/>
        <w:bCs/>
        <w:color w:val="002060"/>
        <w:sz w:val="18"/>
        <w:szCs w:val="18"/>
        <w:lang w:val="en-US"/>
      </w:rPr>
      <w:t xml:space="preserve">C.F. 05762361219 - PEC: </w:t>
    </w:r>
    <w:hyperlink r:id="rId1" w:history="1">
      <w:r w:rsidR="00183558" w:rsidRPr="00154207">
        <w:rPr>
          <w:rStyle w:val="Collegamentoipertestuale"/>
          <w:rFonts w:ascii="Tahoma" w:hAnsi="Tahoma" w:cs="Tahoma"/>
          <w:bCs/>
          <w:color w:val="002060"/>
          <w:sz w:val="18"/>
          <w:szCs w:val="18"/>
          <w:lang w:val="en-US"/>
        </w:rPr>
        <w:t>conf.pmi@pec.it</w:t>
      </w:r>
    </w:hyperlink>
    <w:r w:rsidR="00183558" w:rsidRPr="00154207">
      <w:rPr>
        <w:rFonts w:ascii="Tahoma" w:hAnsi="Tahoma" w:cs="Tahoma"/>
        <w:bCs/>
        <w:color w:val="002060"/>
        <w:sz w:val="18"/>
        <w:szCs w:val="18"/>
        <w:lang w:val="en-US"/>
      </w:rPr>
      <w:t xml:space="preserve"> - </w:t>
    </w:r>
    <w:hyperlink r:id="rId2" w:history="1">
      <w:r w:rsidR="00183558" w:rsidRPr="00154207">
        <w:rPr>
          <w:rStyle w:val="Collegamentoipertestuale"/>
          <w:rFonts w:ascii="Tahoma" w:hAnsi="Tahoma" w:cs="Tahoma"/>
          <w:bCs/>
          <w:color w:val="002060"/>
          <w:sz w:val="18"/>
          <w:szCs w:val="18"/>
          <w:lang w:val="en-US"/>
        </w:rPr>
        <w:t>www.confpmiitalia.it</w:t>
      </w:r>
    </w:hyperlink>
    <w:r w:rsidR="00183558" w:rsidRPr="00154207">
      <w:rPr>
        <w:rFonts w:ascii="Tahoma" w:hAnsi="Tahoma" w:cs="Tahoma"/>
        <w:bCs/>
        <w:color w:val="002060"/>
        <w:sz w:val="18"/>
        <w:szCs w:val="18"/>
        <w:lang w:val="en-US"/>
      </w:rPr>
      <w:t xml:space="preserve"> - </w:t>
    </w:r>
    <w:hyperlink r:id="rId3" w:history="1">
      <w:r w:rsidR="00183558" w:rsidRPr="00154207">
        <w:rPr>
          <w:rStyle w:val="Collegamentoipertestuale"/>
          <w:rFonts w:ascii="Tahoma" w:hAnsi="Tahoma" w:cs="Tahoma"/>
          <w:bCs/>
          <w:sz w:val="18"/>
          <w:szCs w:val="18"/>
          <w:lang w:val="en-US"/>
        </w:rPr>
        <w:t>info@confpmiitalia.it</w:t>
      </w:r>
    </w:hyperlink>
  </w:p>
  <w:p w14:paraId="2A4597CB" w14:textId="77777777" w:rsidR="00183558" w:rsidRPr="003331C5" w:rsidRDefault="00183558" w:rsidP="008361FD">
    <w:pPr>
      <w:pStyle w:val="NormaleWeb"/>
      <w:tabs>
        <w:tab w:val="left" w:pos="0"/>
      </w:tabs>
      <w:spacing w:before="0" w:beforeAutospacing="0" w:after="0"/>
      <w:jc w:val="right"/>
      <w:rPr>
        <w:rFonts w:ascii="Tahoma" w:hAnsi="Tahoma" w:cs="Tahoma"/>
        <w:b/>
        <w:bCs/>
        <w:color w:val="002060"/>
        <w:sz w:val="18"/>
        <w:szCs w:val="18"/>
        <w:lang w:val="en-US"/>
      </w:rPr>
    </w:pPr>
  </w:p>
  <w:p w14:paraId="4ADD11C0" w14:textId="77777777" w:rsidR="00183558" w:rsidRPr="00E63E3E" w:rsidRDefault="00183558" w:rsidP="003331C5">
    <w:pPr>
      <w:pStyle w:val="Pidipagina"/>
      <w:ind w:right="14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CF2B" w14:textId="77777777" w:rsidR="006E2F21" w:rsidRDefault="006E2F21" w:rsidP="00E63E3E">
      <w:r>
        <w:separator/>
      </w:r>
    </w:p>
  </w:footnote>
  <w:footnote w:type="continuationSeparator" w:id="0">
    <w:p w14:paraId="5636A2CA" w14:textId="77777777" w:rsidR="006E2F21" w:rsidRDefault="006E2F21" w:rsidP="00E6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ECA7" w14:textId="42A9F999" w:rsidR="00183558" w:rsidRDefault="006276F8" w:rsidP="0004737B">
    <w:pPr>
      <w:pStyle w:val="Intestazione"/>
      <w:tabs>
        <w:tab w:val="clear" w:pos="9638"/>
        <w:tab w:val="left" w:pos="8903"/>
      </w:tabs>
      <w:jc w:val="center"/>
    </w:pPr>
    <w:r>
      <w:rPr>
        <w:rFonts w:ascii="Times Roman" w:hAnsi="Times Roman" w:cs="Times Roman"/>
        <w:noProof/>
        <w:color w:val="000000"/>
        <w:szCs w:val="24"/>
        <w:lang w:eastAsia="it-IT"/>
      </w:rPr>
      <w:drawing>
        <wp:anchor distT="0" distB="0" distL="114300" distR="114300" simplePos="0" relativeHeight="251664384" behindDoc="0" locked="0" layoutInCell="1" allowOverlap="1" wp14:anchorId="1083BA6B" wp14:editId="5E7C89F8">
          <wp:simplePos x="0" y="0"/>
          <wp:positionH relativeFrom="margin">
            <wp:posOffset>1845310</wp:posOffset>
          </wp:positionH>
          <wp:positionV relativeFrom="paragraph">
            <wp:posOffset>109855</wp:posOffset>
          </wp:positionV>
          <wp:extent cx="2371841" cy="679433"/>
          <wp:effectExtent l="0" t="0" r="0" b="698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41" cy="679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2787A" w14:textId="72B59574" w:rsidR="00B15B4B" w:rsidRDefault="00B15B4B" w:rsidP="00B15B4B">
    <w:pPr>
      <w:widowControl w:val="0"/>
      <w:autoSpaceDE w:val="0"/>
      <w:autoSpaceDN w:val="0"/>
      <w:adjustRightInd w:val="0"/>
      <w:spacing w:line="280" w:lineRule="atLeast"/>
      <w:rPr>
        <w:rFonts w:ascii="Times Roman" w:eastAsiaTheme="minorHAnsi" w:hAnsi="Times Roman" w:cs="Times Roman"/>
        <w:color w:val="000000"/>
        <w:szCs w:val="24"/>
      </w:rPr>
    </w:pPr>
    <w:r>
      <w:rPr>
        <w:rFonts w:ascii="Times Roman" w:eastAsiaTheme="minorHAnsi" w:hAnsi="Times Roman" w:cs="Times Roman"/>
        <w:color w:val="000000"/>
        <w:szCs w:val="24"/>
      </w:rPr>
      <w:t xml:space="preserve"> </w:t>
    </w:r>
  </w:p>
  <w:p w14:paraId="6AFC84E7" w14:textId="2C1F2A64" w:rsidR="00183558" w:rsidRDefault="00183558" w:rsidP="005C6A76">
    <w:pPr>
      <w:jc w:val="center"/>
    </w:pPr>
  </w:p>
  <w:p w14:paraId="4319956D" w14:textId="6089AA89" w:rsidR="00CA32DC" w:rsidRDefault="00CA32DC" w:rsidP="005C6A76">
    <w:pPr>
      <w:jc w:val="center"/>
      <w:rPr>
        <w:rFonts w:ascii="Times New Roman" w:hAnsi="Times New Roman"/>
        <w:b/>
        <w:bCs/>
        <w:sz w:val="36"/>
        <w:szCs w:val="36"/>
      </w:rPr>
    </w:pPr>
    <w:r w:rsidRPr="00CA32DC">
      <w:rPr>
        <w:rFonts w:ascii="Times New Roman" w:hAnsi="Times New Roman"/>
        <w:b/>
        <w:bCs/>
        <w:sz w:val="36"/>
        <w:szCs w:val="36"/>
      </w:rPr>
      <w:t xml:space="preserve">                                                          </w:t>
    </w:r>
    <w:r>
      <w:rPr>
        <w:rFonts w:ascii="Times New Roman" w:hAnsi="Times New Roman"/>
        <w:b/>
        <w:bCs/>
        <w:sz w:val="36"/>
        <w:szCs w:val="36"/>
      </w:rPr>
      <w:t xml:space="preserve">    </w:t>
    </w:r>
  </w:p>
  <w:p w14:paraId="3F76AD39" w14:textId="38BF0E6C" w:rsidR="00EE53D1" w:rsidRPr="006276F8" w:rsidRDefault="00846298" w:rsidP="00B5799A">
    <w:pPr>
      <w:rPr>
        <w:rFonts w:ascii="Times New Roman" w:hAnsi="Times New Roman"/>
        <w:b/>
        <w:bCs/>
        <w:color w:val="002060"/>
        <w:sz w:val="28"/>
        <w:szCs w:val="28"/>
      </w:rPr>
    </w:pPr>
    <w:r>
      <w:rPr>
        <w:rFonts w:ascii="Times New Roman" w:hAnsi="Times New Roman"/>
        <w:b/>
        <w:bCs/>
        <w:color w:val="002060"/>
        <w:sz w:val="28"/>
        <w:szCs w:val="28"/>
      </w:rPr>
      <w:t xml:space="preserve">                                                  SEDE NAZIONALE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44AD9"/>
    <w:multiLevelType w:val="hybridMultilevel"/>
    <w:tmpl w:val="F76698A6"/>
    <w:lvl w:ilvl="0" w:tplc="B8D42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8013E"/>
    <w:multiLevelType w:val="hybridMultilevel"/>
    <w:tmpl w:val="2820D4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F3F"/>
    <w:multiLevelType w:val="hybridMultilevel"/>
    <w:tmpl w:val="0D306302"/>
    <w:lvl w:ilvl="0" w:tplc="768EC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D49"/>
    <w:multiLevelType w:val="hybridMultilevel"/>
    <w:tmpl w:val="66949C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00DA"/>
    <w:multiLevelType w:val="multilevel"/>
    <w:tmpl w:val="C52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87082"/>
    <w:multiLevelType w:val="hybridMultilevel"/>
    <w:tmpl w:val="7EF2858E"/>
    <w:lvl w:ilvl="0" w:tplc="C6A2C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1DED"/>
    <w:multiLevelType w:val="hybridMultilevel"/>
    <w:tmpl w:val="CB96F63A"/>
    <w:lvl w:ilvl="0" w:tplc="B680D7E4">
      <w:start w:val="1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7271E"/>
    <w:multiLevelType w:val="hybridMultilevel"/>
    <w:tmpl w:val="67B4F6A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615085"/>
    <w:multiLevelType w:val="hybridMultilevel"/>
    <w:tmpl w:val="69C4ED06"/>
    <w:lvl w:ilvl="0" w:tplc="3878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7731"/>
    <w:multiLevelType w:val="hybridMultilevel"/>
    <w:tmpl w:val="B95A3E64"/>
    <w:lvl w:ilvl="0" w:tplc="D27094A8">
      <w:start w:val="5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C5438"/>
    <w:multiLevelType w:val="hybridMultilevel"/>
    <w:tmpl w:val="A998B610"/>
    <w:lvl w:ilvl="0" w:tplc="0B1EF1CC">
      <w:start w:val="2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38612CDB"/>
    <w:multiLevelType w:val="hybridMultilevel"/>
    <w:tmpl w:val="D478AC4A"/>
    <w:lvl w:ilvl="0" w:tplc="0DD28A54">
      <w:start w:val="1"/>
      <w:numFmt w:val="lowerLetter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B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EA8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23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FA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2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A97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E11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4B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B22D04"/>
    <w:multiLevelType w:val="multilevel"/>
    <w:tmpl w:val="6D3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A624C"/>
    <w:multiLevelType w:val="hybridMultilevel"/>
    <w:tmpl w:val="B3AAF28A"/>
    <w:lvl w:ilvl="0" w:tplc="B290B63C">
      <w:start w:val="2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4745757F"/>
    <w:multiLevelType w:val="hybridMultilevel"/>
    <w:tmpl w:val="D478AC4A"/>
    <w:lvl w:ilvl="0" w:tplc="0DD28A54">
      <w:start w:val="1"/>
      <w:numFmt w:val="lowerLetter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B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EA8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23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FA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2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A97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E11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4B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B1176A"/>
    <w:multiLevelType w:val="hybridMultilevel"/>
    <w:tmpl w:val="FE908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471B7"/>
    <w:multiLevelType w:val="hybridMultilevel"/>
    <w:tmpl w:val="942AB7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1164D"/>
    <w:multiLevelType w:val="multilevel"/>
    <w:tmpl w:val="6D8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84E77"/>
    <w:multiLevelType w:val="hybridMultilevel"/>
    <w:tmpl w:val="12FA4DD0"/>
    <w:lvl w:ilvl="0" w:tplc="A3EC0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A5770"/>
    <w:multiLevelType w:val="hybridMultilevel"/>
    <w:tmpl w:val="2828EC72"/>
    <w:lvl w:ilvl="0" w:tplc="AD9235E8">
      <w:start w:val="1"/>
      <w:numFmt w:val="bullet"/>
      <w:lvlText w:val=""/>
      <w:lvlJc w:val="center"/>
      <w:pPr>
        <w:ind w:left="720" w:hanging="360"/>
      </w:pPr>
      <w:rPr>
        <w:rFonts w:ascii="Wingdings 2" w:hAnsi="Wingdings 2" w:hint="default"/>
        <w:spacing w:val="8"/>
        <w:w w:val="100"/>
        <w:position w:val="-12"/>
        <w:sz w:val="40"/>
        <w:szCs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F2C98"/>
    <w:multiLevelType w:val="hybridMultilevel"/>
    <w:tmpl w:val="F350CBCA"/>
    <w:lvl w:ilvl="0" w:tplc="6DDE4D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971A5"/>
    <w:multiLevelType w:val="hybridMultilevel"/>
    <w:tmpl w:val="493C1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3171"/>
    <w:multiLevelType w:val="hybridMultilevel"/>
    <w:tmpl w:val="1D94378A"/>
    <w:lvl w:ilvl="0" w:tplc="64F47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F2244"/>
    <w:multiLevelType w:val="hybridMultilevel"/>
    <w:tmpl w:val="2634E580"/>
    <w:lvl w:ilvl="0" w:tplc="33FCC2A0">
      <w:start w:val="3"/>
      <w:numFmt w:val="bullet"/>
      <w:lvlText w:val="-"/>
      <w:lvlJc w:val="left"/>
      <w:pPr>
        <w:ind w:left="4335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5" w15:restartNumberingAfterBreak="0">
    <w:nsid w:val="683D3372"/>
    <w:multiLevelType w:val="hybridMultilevel"/>
    <w:tmpl w:val="DC8EAE34"/>
    <w:lvl w:ilvl="0" w:tplc="A4B2DE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44B9"/>
    <w:multiLevelType w:val="hybridMultilevel"/>
    <w:tmpl w:val="837EEE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C394B"/>
    <w:multiLevelType w:val="hybridMultilevel"/>
    <w:tmpl w:val="5328B15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6E7022"/>
    <w:multiLevelType w:val="multilevel"/>
    <w:tmpl w:val="28E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13E1E"/>
    <w:multiLevelType w:val="multilevel"/>
    <w:tmpl w:val="8D7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91FAE"/>
    <w:multiLevelType w:val="hybridMultilevel"/>
    <w:tmpl w:val="3C001890"/>
    <w:lvl w:ilvl="0" w:tplc="73A6414A">
      <w:numFmt w:val="bullet"/>
      <w:lvlText w:val="-"/>
      <w:lvlJc w:val="left"/>
      <w:pPr>
        <w:ind w:left="495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0"/>
  </w:num>
  <w:num w:numId="8">
    <w:abstractNumId w:val="1"/>
  </w:num>
  <w:num w:numId="9">
    <w:abstractNumId w:val="8"/>
  </w:num>
  <w:num w:numId="10">
    <w:abstractNumId w:val="26"/>
  </w:num>
  <w:num w:numId="11">
    <w:abstractNumId w:val="7"/>
  </w:num>
  <w:num w:numId="12">
    <w:abstractNumId w:val="18"/>
  </w:num>
  <w:num w:numId="13">
    <w:abstractNumId w:val="29"/>
  </w:num>
  <w:num w:numId="14">
    <w:abstractNumId w:val="5"/>
  </w:num>
  <w:num w:numId="15">
    <w:abstractNumId w:val="13"/>
  </w:num>
  <w:num w:numId="16">
    <w:abstractNumId w:val="24"/>
  </w:num>
  <w:num w:numId="17">
    <w:abstractNumId w:val="16"/>
  </w:num>
  <w:num w:numId="18">
    <w:abstractNumId w:val="22"/>
  </w:num>
  <w:num w:numId="19">
    <w:abstractNumId w:val="17"/>
  </w:num>
  <w:num w:numId="20">
    <w:abstractNumId w:val="27"/>
  </w:num>
  <w:num w:numId="21">
    <w:abstractNumId w:val="3"/>
  </w:num>
  <w:num w:numId="22">
    <w:abstractNumId w:val="21"/>
  </w:num>
  <w:num w:numId="23">
    <w:abstractNumId w:val="2"/>
  </w:num>
  <w:num w:numId="24">
    <w:abstractNumId w:val="15"/>
  </w:num>
  <w:num w:numId="25">
    <w:abstractNumId w:val="12"/>
  </w:num>
  <w:num w:numId="26">
    <w:abstractNumId w:val="11"/>
  </w:num>
  <w:num w:numId="27">
    <w:abstractNumId w:val="14"/>
  </w:num>
  <w:num w:numId="28">
    <w:abstractNumId w:val="19"/>
  </w:num>
  <w:num w:numId="29">
    <w:abstractNumId w:val="2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3E"/>
    <w:rsid w:val="000156EA"/>
    <w:rsid w:val="00016FF2"/>
    <w:rsid w:val="000226F9"/>
    <w:rsid w:val="00024198"/>
    <w:rsid w:val="0004737B"/>
    <w:rsid w:val="000563A8"/>
    <w:rsid w:val="00061AA1"/>
    <w:rsid w:val="00070755"/>
    <w:rsid w:val="00070E4F"/>
    <w:rsid w:val="00071FB7"/>
    <w:rsid w:val="00072826"/>
    <w:rsid w:val="000A17BD"/>
    <w:rsid w:val="000B5369"/>
    <w:rsid w:val="000B6036"/>
    <w:rsid w:val="000C622E"/>
    <w:rsid w:val="000D0032"/>
    <w:rsid w:val="000D3E3A"/>
    <w:rsid w:val="000D7720"/>
    <w:rsid w:val="000D7901"/>
    <w:rsid w:val="000E1FE2"/>
    <w:rsid w:val="000E6AAA"/>
    <w:rsid w:val="000E7CDB"/>
    <w:rsid w:val="000F495C"/>
    <w:rsid w:val="0010735E"/>
    <w:rsid w:val="0011668E"/>
    <w:rsid w:val="00137CCC"/>
    <w:rsid w:val="00140B05"/>
    <w:rsid w:val="00140CDD"/>
    <w:rsid w:val="00146548"/>
    <w:rsid w:val="00152B96"/>
    <w:rsid w:val="00154207"/>
    <w:rsid w:val="00156BCD"/>
    <w:rsid w:val="00165EB0"/>
    <w:rsid w:val="00166CCA"/>
    <w:rsid w:val="00175097"/>
    <w:rsid w:val="00183558"/>
    <w:rsid w:val="00193BC7"/>
    <w:rsid w:val="001C1EE7"/>
    <w:rsid w:val="001C7094"/>
    <w:rsid w:val="001E0122"/>
    <w:rsid w:val="001E13C5"/>
    <w:rsid w:val="001F1F2D"/>
    <w:rsid w:val="00217632"/>
    <w:rsid w:val="00225A82"/>
    <w:rsid w:val="00225B34"/>
    <w:rsid w:val="002262E6"/>
    <w:rsid w:val="0023129A"/>
    <w:rsid w:val="002575EF"/>
    <w:rsid w:val="0026651B"/>
    <w:rsid w:val="00270A57"/>
    <w:rsid w:val="00283FD0"/>
    <w:rsid w:val="002841FE"/>
    <w:rsid w:val="002866CB"/>
    <w:rsid w:val="002967C8"/>
    <w:rsid w:val="002A1A38"/>
    <w:rsid w:val="002A5F09"/>
    <w:rsid w:val="002A6F7B"/>
    <w:rsid w:val="002A7FCC"/>
    <w:rsid w:val="002D1AC3"/>
    <w:rsid w:val="002F1CFF"/>
    <w:rsid w:val="002F30C5"/>
    <w:rsid w:val="00301117"/>
    <w:rsid w:val="00312C8C"/>
    <w:rsid w:val="003130AC"/>
    <w:rsid w:val="00323C6A"/>
    <w:rsid w:val="003331C5"/>
    <w:rsid w:val="003364DB"/>
    <w:rsid w:val="00344FE9"/>
    <w:rsid w:val="003601EF"/>
    <w:rsid w:val="003707C0"/>
    <w:rsid w:val="00374454"/>
    <w:rsid w:val="0038011B"/>
    <w:rsid w:val="00380583"/>
    <w:rsid w:val="00380651"/>
    <w:rsid w:val="00394D4B"/>
    <w:rsid w:val="00395B7F"/>
    <w:rsid w:val="003B511A"/>
    <w:rsid w:val="003B7B8F"/>
    <w:rsid w:val="003C0A9F"/>
    <w:rsid w:val="003C3B28"/>
    <w:rsid w:val="003F1D43"/>
    <w:rsid w:val="003F2174"/>
    <w:rsid w:val="003F6661"/>
    <w:rsid w:val="0040535B"/>
    <w:rsid w:val="0040567F"/>
    <w:rsid w:val="004067BE"/>
    <w:rsid w:val="00406D42"/>
    <w:rsid w:val="00410100"/>
    <w:rsid w:val="004138C7"/>
    <w:rsid w:val="00413EC6"/>
    <w:rsid w:val="00426F3E"/>
    <w:rsid w:val="00431272"/>
    <w:rsid w:val="00433508"/>
    <w:rsid w:val="0044082C"/>
    <w:rsid w:val="004476C4"/>
    <w:rsid w:val="004558D5"/>
    <w:rsid w:val="00460736"/>
    <w:rsid w:val="0046287D"/>
    <w:rsid w:val="004662C7"/>
    <w:rsid w:val="004711A3"/>
    <w:rsid w:val="004927AA"/>
    <w:rsid w:val="00492BFC"/>
    <w:rsid w:val="00493E92"/>
    <w:rsid w:val="00494296"/>
    <w:rsid w:val="00495F50"/>
    <w:rsid w:val="00497E33"/>
    <w:rsid w:val="004A156D"/>
    <w:rsid w:val="004A7138"/>
    <w:rsid w:val="004B130C"/>
    <w:rsid w:val="004B15BD"/>
    <w:rsid w:val="004B2987"/>
    <w:rsid w:val="004B2F99"/>
    <w:rsid w:val="004B521C"/>
    <w:rsid w:val="004B7A36"/>
    <w:rsid w:val="004B7DBE"/>
    <w:rsid w:val="004C0149"/>
    <w:rsid w:val="004C0D9C"/>
    <w:rsid w:val="004C296A"/>
    <w:rsid w:val="004D213C"/>
    <w:rsid w:val="004E45E5"/>
    <w:rsid w:val="004E5A1C"/>
    <w:rsid w:val="004E63DF"/>
    <w:rsid w:val="004E7217"/>
    <w:rsid w:val="004F5A18"/>
    <w:rsid w:val="00502876"/>
    <w:rsid w:val="00505E42"/>
    <w:rsid w:val="005201F0"/>
    <w:rsid w:val="005237FF"/>
    <w:rsid w:val="005249F7"/>
    <w:rsid w:val="00531E9D"/>
    <w:rsid w:val="00537B38"/>
    <w:rsid w:val="00553AAF"/>
    <w:rsid w:val="00575AC4"/>
    <w:rsid w:val="005877AF"/>
    <w:rsid w:val="0059108A"/>
    <w:rsid w:val="005A5932"/>
    <w:rsid w:val="005C2B0E"/>
    <w:rsid w:val="005C6A76"/>
    <w:rsid w:val="005D0E52"/>
    <w:rsid w:val="005E695A"/>
    <w:rsid w:val="005F3D7B"/>
    <w:rsid w:val="00603C13"/>
    <w:rsid w:val="00613303"/>
    <w:rsid w:val="00614873"/>
    <w:rsid w:val="0061626C"/>
    <w:rsid w:val="00616CDD"/>
    <w:rsid w:val="006276F8"/>
    <w:rsid w:val="00630A7F"/>
    <w:rsid w:val="00637B4A"/>
    <w:rsid w:val="00640303"/>
    <w:rsid w:val="00644148"/>
    <w:rsid w:val="006569E6"/>
    <w:rsid w:val="006811C9"/>
    <w:rsid w:val="00692180"/>
    <w:rsid w:val="00693625"/>
    <w:rsid w:val="006A65A1"/>
    <w:rsid w:val="006A7127"/>
    <w:rsid w:val="006D1FAA"/>
    <w:rsid w:val="006E1C8B"/>
    <w:rsid w:val="006E2E49"/>
    <w:rsid w:val="006E2F21"/>
    <w:rsid w:val="006F1580"/>
    <w:rsid w:val="006F7976"/>
    <w:rsid w:val="00700422"/>
    <w:rsid w:val="007226A7"/>
    <w:rsid w:val="007235C7"/>
    <w:rsid w:val="007333D8"/>
    <w:rsid w:val="00740279"/>
    <w:rsid w:val="00743FB8"/>
    <w:rsid w:val="00754FB9"/>
    <w:rsid w:val="00761AE6"/>
    <w:rsid w:val="00761B7C"/>
    <w:rsid w:val="00762CBF"/>
    <w:rsid w:val="00763278"/>
    <w:rsid w:val="00773147"/>
    <w:rsid w:val="007742F4"/>
    <w:rsid w:val="007775C6"/>
    <w:rsid w:val="00777D38"/>
    <w:rsid w:val="0079346F"/>
    <w:rsid w:val="007964DD"/>
    <w:rsid w:val="00797CD4"/>
    <w:rsid w:val="007A0086"/>
    <w:rsid w:val="007A2FD0"/>
    <w:rsid w:val="007B2E2C"/>
    <w:rsid w:val="007C259B"/>
    <w:rsid w:val="007C4304"/>
    <w:rsid w:val="007D6C6F"/>
    <w:rsid w:val="007D7C5E"/>
    <w:rsid w:val="007E57FD"/>
    <w:rsid w:val="00804441"/>
    <w:rsid w:val="00820353"/>
    <w:rsid w:val="008217E2"/>
    <w:rsid w:val="00824B86"/>
    <w:rsid w:val="00826E13"/>
    <w:rsid w:val="00833F62"/>
    <w:rsid w:val="008361FD"/>
    <w:rsid w:val="00837C6E"/>
    <w:rsid w:val="00845438"/>
    <w:rsid w:val="00846298"/>
    <w:rsid w:val="008560C9"/>
    <w:rsid w:val="008568A2"/>
    <w:rsid w:val="00861779"/>
    <w:rsid w:val="00870830"/>
    <w:rsid w:val="00877626"/>
    <w:rsid w:val="00877790"/>
    <w:rsid w:val="008A263A"/>
    <w:rsid w:val="008A5B4C"/>
    <w:rsid w:val="008B43E5"/>
    <w:rsid w:val="008C2DF6"/>
    <w:rsid w:val="008D3311"/>
    <w:rsid w:val="008D6E55"/>
    <w:rsid w:val="008E1A7B"/>
    <w:rsid w:val="008E4C47"/>
    <w:rsid w:val="008F5E07"/>
    <w:rsid w:val="00904DC1"/>
    <w:rsid w:val="00934767"/>
    <w:rsid w:val="00943812"/>
    <w:rsid w:val="00951543"/>
    <w:rsid w:val="009516C3"/>
    <w:rsid w:val="009662E7"/>
    <w:rsid w:val="00973439"/>
    <w:rsid w:val="00980F3D"/>
    <w:rsid w:val="00991CE3"/>
    <w:rsid w:val="00997332"/>
    <w:rsid w:val="009A25D2"/>
    <w:rsid w:val="009A3A4E"/>
    <w:rsid w:val="009B43DB"/>
    <w:rsid w:val="009B6DE1"/>
    <w:rsid w:val="009C5CC9"/>
    <w:rsid w:val="009C7F3C"/>
    <w:rsid w:val="009D5F79"/>
    <w:rsid w:val="009F4D87"/>
    <w:rsid w:val="009F503C"/>
    <w:rsid w:val="00A00692"/>
    <w:rsid w:val="00A011F3"/>
    <w:rsid w:val="00A04D37"/>
    <w:rsid w:val="00A2216B"/>
    <w:rsid w:val="00A27290"/>
    <w:rsid w:val="00A35B84"/>
    <w:rsid w:val="00A4521B"/>
    <w:rsid w:val="00A46477"/>
    <w:rsid w:val="00A46C67"/>
    <w:rsid w:val="00A4708F"/>
    <w:rsid w:val="00A5030C"/>
    <w:rsid w:val="00A75DED"/>
    <w:rsid w:val="00A778F5"/>
    <w:rsid w:val="00A80688"/>
    <w:rsid w:val="00A81AC6"/>
    <w:rsid w:val="00A8283B"/>
    <w:rsid w:val="00A8427E"/>
    <w:rsid w:val="00A85C93"/>
    <w:rsid w:val="00AA72CF"/>
    <w:rsid w:val="00AC149A"/>
    <w:rsid w:val="00AC24ED"/>
    <w:rsid w:val="00AC56DE"/>
    <w:rsid w:val="00AC7B32"/>
    <w:rsid w:val="00AD03ED"/>
    <w:rsid w:val="00AD0EAC"/>
    <w:rsid w:val="00AD171E"/>
    <w:rsid w:val="00AE7FF5"/>
    <w:rsid w:val="00AF0F5C"/>
    <w:rsid w:val="00AF3981"/>
    <w:rsid w:val="00AF422B"/>
    <w:rsid w:val="00B0490D"/>
    <w:rsid w:val="00B15B4B"/>
    <w:rsid w:val="00B22B4E"/>
    <w:rsid w:val="00B36697"/>
    <w:rsid w:val="00B3716F"/>
    <w:rsid w:val="00B5799A"/>
    <w:rsid w:val="00B70A6C"/>
    <w:rsid w:val="00B7255F"/>
    <w:rsid w:val="00B845AC"/>
    <w:rsid w:val="00B87CD0"/>
    <w:rsid w:val="00B96DBE"/>
    <w:rsid w:val="00B977A8"/>
    <w:rsid w:val="00BA3F15"/>
    <w:rsid w:val="00BA7C86"/>
    <w:rsid w:val="00BB2D79"/>
    <w:rsid w:val="00BB5794"/>
    <w:rsid w:val="00BC2F28"/>
    <w:rsid w:val="00BC4056"/>
    <w:rsid w:val="00BD14AF"/>
    <w:rsid w:val="00BD363C"/>
    <w:rsid w:val="00BD5A54"/>
    <w:rsid w:val="00BD5B60"/>
    <w:rsid w:val="00BD7F1F"/>
    <w:rsid w:val="00BE00F3"/>
    <w:rsid w:val="00BE0769"/>
    <w:rsid w:val="00BF709D"/>
    <w:rsid w:val="00C0466E"/>
    <w:rsid w:val="00C13108"/>
    <w:rsid w:val="00C3124A"/>
    <w:rsid w:val="00C36ABC"/>
    <w:rsid w:val="00C45AA6"/>
    <w:rsid w:val="00C47131"/>
    <w:rsid w:val="00C510D6"/>
    <w:rsid w:val="00C56CDA"/>
    <w:rsid w:val="00C61859"/>
    <w:rsid w:val="00C67A5C"/>
    <w:rsid w:val="00C728F9"/>
    <w:rsid w:val="00C7656D"/>
    <w:rsid w:val="00C82DE4"/>
    <w:rsid w:val="00C85276"/>
    <w:rsid w:val="00C87105"/>
    <w:rsid w:val="00C9684D"/>
    <w:rsid w:val="00CA252F"/>
    <w:rsid w:val="00CA32DC"/>
    <w:rsid w:val="00CA6CCB"/>
    <w:rsid w:val="00CB0846"/>
    <w:rsid w:val="00CC06C5"/>
    <w:rsid w:val="00CC194F"/>
    <w:rsid w:val="00CE5A4A"/>
    <w:rsid w:val="00CF7692"/>
    <w:rsid w:val="00D0193F"/>
    <w:rsid w:val="00D174BE"/>
    <w:rsid w:val="00D35D14"/>
    <w:rsid w:val="00D35E41"/>
    <w:rsid w:val="00D35FF1"/>
    <w:rsid w:val="00D40CF5"/>
    <w:rsid w:val="00D523B4"/>
    <w:rsid w:val="00D61F0C"/>
    <w:rsid w:val="00D75A81"/>
    <w:rsid w:val="00D77B5B"/>
    <w:rsid w:val="00D85971"/>
    <w:rsid w:val="00DA35E8"/>
    <w:rsid w:val="00DA6329"/>
    <w:rsid w:val="00DB26DF"/>
    <w:rsid w:val="00DE1D16"/>
    <w:rsid w:val="00DF40FC"/>
    <w:rsid w:val="00DF6E6D"/>
    <w:rsid w:val="00E1420D"/>
    <w:rsid w:val="00E15B0E"/>
    <w:rsid w:val="00E31149"/>
    <w:rsid w:val="00E361BC"/>
    <w:rsid w:val="00E400A2"/>
    <w:rsid w:val="00E47A7E"/>
    <w:rsid w:val="00E5202B"/>
    <w:rsid w:val="00E53719"/>
    <w:rsid w:val="00E54442"/>
    <w:rsid w:val="00E63E3E"/>
    <w:rsid w:val="00E924BF"/>
    <w:rsid w:val="00EA2A78"/>
    <w:rsid w:val="00EC4808"/>
    <w:rsid w:val="00ED5110"/>
    <w:rsid w:val="00ED57B7"/>
    <w:rsid w:val="00ED7F6C"/>
    <w:rsid w:val="00EE53D1"/>
    <w:rsid w:val="00EF5B5F"/>
    <w:rsid w:val="00F04D56"/>
    <w:rsid w:val="00F05201"/>
    <w:rsid w:val="00F2627B"/>
    <w:rsid w:val="00F2701E"/>
    <w:rsid w:val="00F320C0"/>
    <w:rsid w:val="00F3603E"/>
    <w:rsid w:val="00F403FD"/>
    <w:rsid w:val="00F45299"/>
    <w:rsid w:val="00F661CD"/>
    <w:rsid w:val="00F806A3"/>
    <w:rsid w:val="00F814E9"/>
    <w:rsid w:val="00F8476F"/>
    <w:rsid w:val="00F85BC3"/>
    <w:rsid w:val="00F875B4"/>
    <w:rsid w:val="00FB2D5F"/>
    <w:rsid w:val="00FB405F"/>
    <w:rsid w:val="00FD7953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01304"/>
  <w15:docId w15:val="{26F42E53-4154-4054-A0F3-C2C9302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Peppe"/>
    <w:qFormat/>
    <w:rsid w:val="00FE5F4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E5F46"/>
    <w:pPr>
      <w:keepNext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3E3E"/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3E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3E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3E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E3E"/>
  </w:style>
  <w:style w:type="paragraph" w:styleId="Pidipagina">
    <w:name w:val="footer"/>
    <w:basedOn w:val="Normale"/>
    <w:link w:val="PidipaginaCarattere"/>
    <w:uiPriority w:val="99"/>
    <w:unhideWhenUsed/>
    <w:rsid w:val="00E63E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E3E"/>
  </w:style>
  <w:style w:type="character" w:styleId="Collegamentoipertestuale">
    <w:name w:val="Hyperlink"/>
    <w:basedOn w:val="Carpredefinitoparagrafo"/>
    <w:uiPriority w:val="99"/>
    <w:unhideWhenUsed/>
    <w:rsid w:val="00E63E3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63E3E"/>
    <w:pPr>
      <w:spacing w:before="100" w:beforeAutospacing="1" w:after="119"/>
    </w:pPr>
    <w:rPr>
      <w:rFonts w:ascii="Times New Roman" w:eastAsia="Times New Roman" w:hAnsi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E3E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E3E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FE5F4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33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3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3C6A"/>
    <w:pPr>
      <w:ind w:left="720"/>
      <w:contextualSpacing/>
    </w:pPr>
    <w:rPr>
      <w:rFonts w:ascii="Times New Roman" w:eastAsia="Times New Roman" w:hAnsi="Times New Roman"/>
      <w:szCs w:val="24"/>
      <w:lang w:eastAsia="it-IT"/>
    </w:rPr>
  </w:style>
  <w:style w:type="paragraph" w:customStyle="1" w:styleId="Textbody">
    <w:name w:val="Text body"/>
    <w:basedOn w:val="Normale"/>
    <w:rsid w:val="00323C6A"/>
    <w:pPr>
      <w:suppressAutoHyphens/>
      <w:autoSpaceDN w:val="0"/>
    </w:pPr>
    <w:rPr>
      <w:rFonts w:ascii="Times New Roman" w:eastAsia="Times New Roman" w:hAnsi="Times New Roman"/>
      <w:i/>
      <w:kern w:val="3"/>
      <w:sz w:val="28"/>
      <w:szCs w:val="24"/>
      <w:lang w:eastAsia="zh-CN"/>
    </w:rPr>
  </w:style>
  <w:style w:type="character" w:styleId="Enfasicorsivo">
    <w:name w:val="Emphasis"/>
    <w:basedOn w:val="Carpredefinitoparagrafo"/>
    <w:uiPriority w:val="20"/>
    <w:qFormat/>
    <w:rsid w:val="00BC2F28"/>
    <w:rPr>
      <w:i/>
      <w:iCs/>
    </w:rPr>
  </w:style>
  <w:style w:type="character" w:styleId="Enfasigrassetto">
    <w:name w:val="Strong"/>
    <w:basedOn w:val="Carpredefinitoparagrafo"/>
    <w:uiPriority w:val="22"/>
    <w:qFormat/>
    <w:rsid w:val="00C36ABC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0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1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301117"/>
    <w:pPr>
      <w:widowControl w:val="0"/>
      <w:autoSpaceDE w:val="0"/>
      <w:autoSpaceDN w:val="0"/>
    </w:pPr>
    <w:rPr>
      <w:rFonts w:cs="Calibri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1117"/>
    <w:rPr>
      <w:rFonts w:ascii="Calibri" w:eastAsia="Calibri" w:hAnsi="Calibri" w:cs="Calibri"/>
      <w:sz w:val="24"/>
      <w:szCs w:val="24"/>
    </w:rPr>
  </w:style>
  <w:style w:type="character" w:customStyle="1" w:styleId="markedcontent">
    <w:name w:val="markedcontent"/>
    <w:basedOn w:val="Carpredefinitoparagrafo"/>
    <w:rsid w:val="0030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pmiita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.nazionale@confpmiitali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fpmiitalia.it" TargetMode="External"/><Relationship Id="rId2" Type="http://schemas.openxmlformats.org/officeDocument/2006/relationships/hyperlink" Target="http://www.confpmiitalia.it/" TargetMode="External"/><Relationship Id="rId1" Type="http://schemas.openxmlformats.org/officeDocument/2006/relationships/hyperlink" Target="mailto:conf.pmiitali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F337-788A-47FC-B561-33763211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VB-ITC_SEC</dc:creator>
  <cp:lastModifiedBy>Utente</cp:lastModifiedBy>
  <cp:revision>5</cp:revision>
  <cp:lastPrinted>2022-08-30T15:54:00Z</cp:lastPrinted>
  <dcterms:created xsi:type="dcterms:W3CDTF">2023-02-06T16:10:00Z</dcterms:created>
  <dcterms:modified xsi:type="dcterms:W3CDTF">2023-02-13T17:20:00Z</dcterms:modified>
</cp:coreProperties>
</file>